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6DC9" w14:textId="77777777" w:rsidR="00394C04" w:rsidRDefault="00394C04" w:rsidP="00394C04">
      <w:pPr>
        <w:jc w:val="center"/>
        <w:rPr>
          <w:rFonts w:ascii="Calibri" w:hAnsi="Calibri" w:cs="Arial"/>
          <w:color w:val="333333"/>
          <w:sz w:val="40"/>
          <w:szCs w:val="40"/>
        </w:rPr>
      </w:pPr>
    </w:p>
    <w:p w14:paraId="2B822769" w14:textId="0203B499" w:rsidR="00394C04" w:rsidRPr="007355CD" w:rsidRDefault="00394C04" w:rsidP="00394C04">
      <w:pPr>
        <w:jc w:val="center"/>
        <w:rPr>
          <w:rFonts w:ascii="Calibri" w:hAnsi="Calibri" w:cs="Arial"/>
          <w:b/>
          <w:color w:val="333333"/>
          <w:sz w:val="40"/>
          <w:szCs w:val="40"/>
        </w:rPr>
      </w:pPr>
      <w:r w:rsidRPr="007355CD">
        <w:rPr>
          <w:rFonts w:ascii="Calibri" w:hAnsi="Calibri" w:cs="Arial"/>
          <w:b/>
          <w:color w:val="333333"/>
          <w:sz w:val="40"/>
          <w:szCs w:val="40"/>
        </w:rPr>
        <w:t xml:space="preserve">Declaração </w:t>
      </w:r>
      <w:r w:rsidR="007355CD" w:rsidRPr="007355CD">
        <w:rPr>
          <w:rFonts w:ascii="Calibri" w:hAnsi="Calibri" w:cs="Arial"/>
          <w:b/>
          <w:color w:val="333333"/>
          <w:sz w:val="40"/>
          <w:szCs w:val="40"/>
        </w:rPr>
        <w:t>de Compromisso de Honra</w:t>
      </w:r>
    </w:p>
    <w:p w14:paraId="075E86E2" w14:textId="77777777" w:rsidR="00394C04" w:rsidRDefault="00394C04" w:rsidP="00394C04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5EEF13E5" w14:textId="77777777" w:rsidR="007355CD" w:rsidRDefault="007355CD" w:rsidP="00394C04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361EF409" w14:textId="63340D4C" w:rsidR="00394C04" w:rsidRDefault="00394C04" w:rsidP="00394C04">
      <w:p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As pessoas que constituem a equipa promotora da ideia </w:t>
      </w:r>
      <w:r w:rsidRPr="00394C04">
        <w:rPr>
          <w:rFonts w:ascii="Calibri" w:hAnsi="Calibri" w:cs="Arial"/>
          <w:color w:val="333333"/>
          <w:sz w:val="22"/>
          <w:szCs w:val="22"/>
          <w:highlight w:val="yellow"/>
        </w:rPr>
        <w:t>[colocar nome da ideia]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 declara</w:t>
      </w:r>
      <w:r>
        <w:rPr>
          <w:rFonts w:ascii="Calibri" w:hAnsi="Calibri" w:cs="Arial"/>
          <w:color w:val="333333"/>
          <w:sz w:val="22"/>
          <w:szCs w:val="22"/>
        </w:rPr>
        <w:t>m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 sob compromisso de honra que:</w:t>
      </w:r>
    </w:p>
    <w:p w14:paraId="3C477B47" w14:textId="77777777" w:rsidR="00394C04" w:rsidRPr="00490A80" w:rsidRDefault="00394C04" w:rsidP="00394C04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5C84D8C1" w14:textId="520A548E" w:rsidR="00394C04" w:rsidRPr="00490A80" w:rsidRDefault="00394C04" w:rsidP="00394C04">
      <w:pPr>
        <w:numPr>
          <w:ilvl w:val="0"/>
          <w:numId w:val="1"/>
        </w:num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Leram </w:t>
      </w:r>
      <w:r w:rsidRPr="00490A80">
        <w:rPr>
          <w:rFonts w:ascii="Calibri" w:hAnsi="Calibri" w:cs="Arial"/>
          <w:color w:val="333333"/>
          <w:sz w:val="22"/>
          <w:szCs w:val="22"/>
        </w:rPr>
        <w:t>e aceita</w:t>
      </w:r>
      <w:r>
        <w:rPr>
          <w:rFonts w:ascii="Calibri" w:hAnsi="Calibri" w:cs="Arial"/>
          <w:color w:val="333333"/>
          <w:sz w:val="22"/>
          <w:szCs w:val="22"/>
        </w:rPr>
        <w:t>m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 sem reservas todas e cada uma das regras previstas </w:t>
      </w:r>
      <w:r>
        <w:rPr>
          <w:rFonts w:ascii="Calibri" w:hAnsi="Calibri" w:cs="Arial"/>
          <w:color w:val="333333"/>
          <w:sz w:val="22"/>
          <w:szCs w:val="22"/>
        </w:rPr>
        <w:t>nas linhas orientadoras do c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oncurso </w:t>
      </w:r>
      <w:r w:rsidR="007355CD">
        <w:rPr>
          <w:rFonts w:ascii="Calibri" w:hAnsi="Calibri" w:cs="Arial"/>
          <w:color w:val="333333"/>
          <w:sz w:val="22"/>
          <w:szCs w:val="22"/>
        </w:rPr>
        <w:t>INOV@UTAD 2024</w:t>
      </w:r>
      <w:r w:rsidRPr="00490A80">
        <w:rPr>
          <w:rFonts w:ascii="Calibri" w:hAnsi="Calibri" w:cs="Arial"/>
          <w:color w:val="333333"/>
          <w:sz w:val="22"/>
          <w:szCs w:val="22"/>
        </w:rPr>
        <w:t>;</w:t>
      </w:r>
    </w:p>
    <w:p w14:paraId="6F7C5BFF" w14:textId="2D8FAFC1" w:rsidR="00394C04" w:rsidRDefault="00394C04" w:rsidP="00394C04">
      <w:pPr>
        <w:numPr>
          <w:ilvl w:val="0"/>
          <w:numId w:val="1"/>
        </w:num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O vídeo, as ideias e conceitos apresentados no processo de candidatura são originais e provieram das pessoas concorrentes, não podendo os elementos desta equipa estar sujeitos a qualquer impedimento, legal ou contratual para os divulgar à Universidade </w:t>
      </w:r>
      <w:r w:rsidR="00FC4C5E">
        <w:rPr>
          <w:rFonts w:ascii="Calibri" w:hAnsi="Calibri" w:cs="Arial"/>
          <w:color w:val="333333"/>
          <w:sz w:val="22"/>
          <w:szCs w:val="22"/>
        </w:rPr>
        <w:t>de Trás-os-Montes e Alto Douro</w:t>
      </w:r>
      <w:bookmarkStart w:id="0" w:name="_GoBack"/>
      <w:bookmarkEnd w:id="0"/>
      <w:r>
        <w:rPr>
          <w:rFonts w:ascii="Calibri" w:hAnsi="Calibri" w:cs="Arial"/>
          <w:color w:val="333333"/>
          <w:sz w:val="22"/>
          <w:szCs w:val="22"/>
        </w:rPr>
        <w:t>, ao painel de peritos e ao júri do concurso, ou de as aplicar no negócio proposto;</w:t>
      </w:r>
    </w:p>
    <w:p w14:paraId="10E23775" w14:textId="567597AC" w:rsidR="00394C04" w:rsidRPr="005F618B" w:rsidRDefault="00394C04" w:rsidP="00394C04">
      <w:pPr>
        <w:numPr>
          <w:ilvl w:val="0"/>
          <w:numId w:val="1"/>
        </w:num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Autorizam a visualização e exibição do vídeo que inclui o processo de candidatura em qualquer meio definido pela Universidade do, sendo este público;</w:t>
      </w:r>
    </w:p>
    <w:p w14:paraId="517633AF" w14:textId="422BE036" w:rsidR="00394C04" w:rsidRPr="00490A80" w:rsidRDefault="00394C04" w:rsidP="00394C04">
      <w:pPr>
        <w:numPr>
          <w:ilvl w:val="0"/>
          <w:numId w:val="1"/>
        </w:num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O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 negócio proposto é lícito, não sendo ofensivo da lei.</w:t>
      </w:r>
    </w:p>
    <w:p w14:paraId="3EA9928C" w14:textId="77777777" w:rsidR="00394C04" w:rsidRPr="00490A80" w:rsidRDefault="00394C04" w:rsidP="00394C04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4829"/>
      </w:tblGrid>
      <w:tr w:rsidR="00394C04" w14:paraId="73312A61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0A67D3C3" w14:textId="05E58C18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1: </w:t>
            </w:r>
          </w:p>
        </w:tc>
        <w:tc>
          <w:tcPr>
            <w:tcW w:w="4829" w:type="dxa"/>
            <w:tcBorders>
              <w:bottom w:val="single" w:sz="8" w:space="0" w:color="auto"/>
            </w:tcBorders>
            <w:vAlign w:val="center"/>
          </w:tcPr>
          <w:p w14:paraId="4C339D95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  <w:tr w:rsidR="00394C04" w14:paraId="4D6E2C1F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4033AF7E" w14:textId="6946532E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2:</w:t>
            </w:r>
          </w:p>
        </w:tc>
        <w:tc>
          <w:tcPr>
            <w:tcW w:w="48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E0501D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  <w:tr w:rsidR="00394C04" w14:paraId="5EC67B41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169F74F6" w14:textId="60B25BE0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3:</w:t>
            </w:r>
          </w:p>
        </w:tc>
        <w:tc>
          <w:tcPr>
            <w:tcW w:w="48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56B0B8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  <w:tr w:rsidR="00394C04" w14:paraId="7098FFC9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7F73428D" w14:textId="5EEF4BED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4:</w:t>
            </w:r>
          </w:p>
        </w:tc>
        <w:tc>
          <w:tcPr>
            <w:tcW w:w="48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CD288B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  <w:tr w:rsidR="00394C04" w14:paraId="1D9DB92C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1F330312" w14:textId="527B38BD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5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48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97A19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</w:tbl>
    <w:p w14:paraId="46D58748" w14:textId="77777777" w:rsidR="00394C04" w:rsidRDefault="00394C04" w:rsidP="00394C04"/>
    <w:p w14:paraId="6E1F1AC5" w14:textId="77777777" w:rsidR="00394C04" w:rsidRDefault="00394C04"/>
    <w:sectPr w:rsidR="00394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1D11A" w14:textId="77777777" w:rsidR="00F64872" w:rsidRDefault="00F64872" w:rsidP="00394C04">
      <w:r>
        <w:separator/>
      </w:r>
    </w:p>
  </w:endnote>
  <w:endnote w:type="continuationSeparator" w:id="0">
    <w:p w14:paraId="7AB60B53" w14:textId="77777777" w:rsidR="00F64872" w:rsidRDefault="00F64872" w:rsidP="0039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8E63" w14:textId="2B1DA4C2" w:rsidR="00394C04" w:rsidRDefault="00394C04" w:rsidP="0072465A">
    <w:pPr>
      <w:pStyle w:val="Rodap"/>
      <w:tabs>
        <w:tab w:val="clear" w:pos="4252"/>
        <w:tab w:val="clear" w:pos="8504"/>
        <w:tab w:val="left" w:pos="225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A7CB6" w14:textId="77777777" w:rsidR="00F64872" w:rsidRDefault="00F64872" w:rsidP="00394C04">
      <w:r>
        <w:separator/>
      </w:r>
    </w:p>
  </w:footnote>
  <w:footnote w:type="continuationSeparator" w:id="0">
    <w:p w14:paraId="4F1D83D0" w14:textId="77777777" w:rsidR="00F64872" w:rsidRDefault="00F64872" w:rsidP="0039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F5CE" w14:textId="25CD6590" w:rsidR="00394C04" w:rsidRDefault="0072465A" w:rsidP="00BF6849">
    <w:pPr>
      <w:pStyle w:val="Cabealho"/>
      <w:jc w:val="center"/>
    </w:pPr>
    <w:r>
      <w:rPr>
        <w:noProof/>
      </w:rPr>
      <w:drawing>
        <wp:inline distT="0" distB="0" distL="0" distR="0" wp14:anchorId="53BE0659" wp14:editId="5BC4D02B">
          <wp:extent cx="1979295" cy="197929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iup_descritivo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669" cy="1979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7DA"/>
    <w:multiLevelType w:val="hybridMultilevel"/>
    <w:tmpl w:val="5A700BF4"/>
    <w:lvl w:ilvl="0" w:tplc="5964CF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C29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2" w:tplc="554E21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25EC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94BEE6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" w:hint="default"/>
      </w:rPr>
    </w:lvl>
    <w:lvl w:ilvl="5" w:tplc="32FC56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B0AA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01616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" w:hint="default"/>
      </w:rPr>
    </w:lvl>
    <w:lvl w:ilvl="8" w:tplc="A26CA4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6"/>
    <w:rsid w:val="001B4016"/>
    <w:rsid w:val="001C0092"/>
    <w:rsid w:val="00394C04"/>
    <w:rsid w:val="0061169D"/>
    <w:rsid w:val="006B1334"/>
    <w:rsid w:val="006E4060"/>
    <w:rsid w:val="0072465A"/>
    <w:rsid w:val="007355CD"/>
    <w:rsid w:val="00945381"/>
    <w:rsid w:val="00BF6849"/>
    <w:rsid w:val="00CE454A"/>
    <w:rsid w:val="00EA5446"/>
    <w:rsid w:val="00EB10F0"/>
    <w:rsid w:val="00F24DC5"/>
    <w:rsid w:val="00F64872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9B110"/>
  <w15:chartTrackingRefBased/>
  <w15:docId w15:val="{AB7CE625-BF9F-435A-8D29-779C4FB7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94C0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4C0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94C0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4C0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UPorto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Fernandes</dc:creator>
  <cp:keywords/>
  <dc:description/>
  <cp:lastModifiedBy>Hugo Filipe Moutinho Rodrigues Vilela</cp:lastModifiedBy>
  <cp:revision>2</cp:revision>
  <dcterms:created xsi:type="dcterms:W3CDTF">2024-02-16T16:57:00Z</dcterms:created>
  <dcterms:modified xsi:type="dcterms:W3CDTF">2024-02-16T16:57:00Z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ae5b020424b6d61c8f612fa9a07e48195b34362ac68fb4f69913b686b04531cd</vt:lpwstr>
  </property>
</Properties>
</file>